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36FCB" w14:textId="77777777" w:rsidR="006D58AC" w:rsidRDefault="006D58AC" w:rsidP="006D58AC">
      <w:pPr>
        <w:pStyle w:val="NormalWeb"/>
        <w:spacing w:before="200" w:beforeAutospacing="0" w:after="300" w:afterAutospacing="0" w:line="216" w:lineRule="auto"/>
        <w:jc w:val="center"/>
        <w:rPr>
          <w:rFonts w:ascii="Helvetica" w:eastAsia="Calibri" w:hAnsi="Helvetica" w:cstheme="minorBidi"/>
          <w:color w:val="333333"/>
          <w:kern w:val="24"/>
        </w:rPr>
      </w:pPr>
      <w:r>
        <w:rPr>
          <w:rFonts w:ascii="Helvetica" w:eastAsia="Calibri" w:hAnsi="Helvetica" w:cstheme="minorBidi"/>
          <w:color w:val="333333"/>
          <w:kern w:val="24"/>
        </w:rPr>
        <w:t>Twinkl is offering every teacher in England access to all Twinkl resources with a One Month Ultimate Membership, totally free of charge. We’re also extending this to every parent and carer in your school so your pupils can still have access to high-quality learning during any periods of disruption</w:t>
      </w:r>
      <w:r>
        <w:rPr>
          <w:rFonts w:ascii="Helvetica" w:eastAsia="Calibri" w:hAnsi="Helvetica" w:cstheme="minorBidi"/>
          <w:color w:val="333333"/>
          <w:kern w:val="24"/>
        </w:rPr>
        <w:t>.</w:t>
      </w:r>
    </w:p>
    <w:p w14:paraId="1DBAA1E4" w14:textId="5034436A" w:rsidR="006D58AC" w:rsidRDefault="006D58AC" w:rsidP="006D58AC">
      <w:pPr>
        <w:pStyle w:val="NormalWeb"/>
        <w:spacing w:before="200" w:beforeAutospacing="0" w:after="300" w:afterAutospacing="0" w:line="216" w:lineRule="auto"/>
        <w:jc w:val="center"/>
        <w:rPr>
          <w:rFonts w:ascii="Helvetica" w:eastAsia="Calibri" w:hAnsi="Helvetica" w:cstheme="minorBidi"/>
          <w:color w:val="333333"/>
          <w:kern w:val="24"/>
        </w:rPr>
      </w:pPr>
      <w:r>
        <w:rPr>
          <w:rFonts w:ascii="Helvetica" w:eastAsia="Calibri" w:hAnsi="Helvetica" w:cstheme="minorBidi"/>
          <w:color w:val="333333"/>
          <w:kern w:val="24"/>
        </w:rPr>
        <w:t xml:space="preserve">Setting this up is </w:t>
      </w:r>
      <w:proofErr w:type="gramStart"/>
      <w:r>
        <w:rPr>
          <w:rFonts w:ascii="Helvetica" w:eastAsia="Calibri" w:hAnsi="Helvetica" w:cstheme="minorBidi"/>
          <w:color w:val="333333"/>
          <w:kern w:val="24"/>
        </w:rPr>
        <w:t>really easy</w:t>
      </w:r>
      <w:proofErr w:type="gramEnd"/>
      <w:r>
        <w:rPr>
          <w:rFonts w:ascii="Helvetica" w:eastAsia="Calibri" w:hAnsi="Helvetica" w:cstheme="minorBidi"/>
          <w:color w:val="333333"/>
          <w:kern w:val="24"/>
        </w:rPr>
        <w:t xml:space="preserve"> to do</w:t>
      </w:r>
      <w:r>
        <w:rPr>
          <w:rFonts w:ascii="Helvetica" w:eastAsia="Calibri" w:hAnsi="Helvetica" w:cstheme="minorBidi"/>
          <w:color w:val="333333"/>
          <w:kern w:val="24"/>
        </w:rPr>
        <w:t>. Go to</w:t>
      </w:r>
    </w:p>
    <w:p w14:paraId="1A191E96" w14:textId="775ADF79" w:rsidR="006D58AC" w:rsidRDefault="006D58AC" w:rsidP="006D58AC">
      <w:pPr>
        <w:pStyle w:val="NormalWeb"/>
        <w:spacing w:before="200" w:beforeAutospacing="0" w:after="300" w:afterAutospacing="0" w:line="216" w:lineRule="auto"/>
        <w:jc w:val="center"/>
      </w:pPr>
      <w:hyperlink r:id="rId4" w:history="1">
        <w:r w:rsidRPr="005C554F">
          <w:rPr>
            <w:rStyle w:val="Hyperlink"/>
            <w:rFonts w:ascii="Helvetica" w:eastAsia="Calibri" w:hAnsi="Helvetica" w:cstheme="minorBidi"/>
            <w:b/>
            <w:bCs/>
            <w:kern w:val="24"/>
          </w:rPr>
          <w:t>www.twinkl.co.uk/offer</w:t>
        </w:r>
      </w:hyperlink>
      <w:r>
        <w:rPr>
          <w:rFonts w:ascii="Helvetica" w:eastAsia="Calibri" w:hAnsi="Helvetica" w:cstheme="minorBidi"/>
          <w:color w:val="333333"/>
          <w:kern w:val="24"/>
        </w:rPr>
        <w:t xml:space="preserve"> and enter the code UKTWINKLHELPS</w:t>
      </w:r>
    </w:p>
    <w:p w14:paraId="50B721D4" w14:textId="1B804FDD" w:rsidR="006D58AC" w:rsidRDefault="006D58AC" w:rsidP="006D58AC">
      <w:pPr>
        <w:pStyle w:val="NormalWeb"/>
        <w:spacing w:before="200" w:beforeAutospacing="0" w:after="300" w:afterAutospacing="0" w:line="216" w:lineRule="auto"/>
        <w:jc w:val="center"/>
      </w:pPr>
      <w:r>
        <w:rPr>
          <w:rFonts w:ascii="Helvetica" w:eastAsia="Calibri" w:hAnsi="Helvetica" w:cstheme="minorBidi"/>
          <w:color w:val="333333"/>
          <w:kern w:val="24"/>
        </w:rPr>
        <w:t>for h</w:t>
      </w:r>
      <w:r>
        <w:rPr>
          <w:rFonts w:ascii="Helvetica" w:eastAsia="Calibri" w:hAnsi="Helvetica" w:cstheme="minorBidi"/>
          <w:color w:val="333333"/>
          <w:kern w:val="24"/>
        </w:rPr>
        <w:t>elp guide and workbooks for EYFS, Reception to Year 6</w:t>
      </w:r>
    </w:p>
    <w:p w14:paraId="4E3BD85D" w14:textId="77777777" w:rsidR="006D58AC" w:rsidRDefault="006D58AC" w:rsidP="006D58AC">
      <w:pPr>
        <w:pStyle w:val="NormalWeb"/>
        <w:spacing w:before="200" w:beforeAutospacing="0" w:after="0" w:afterAutospacing="0" w:line="216" w:lineRule="auto"/>
        <w:jc w:val="center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12 Famous Museums offer Virtual Tours you can take on your couch</w:t>
      </w:r>
    </w:p>
    <w:p w14:paraId="68E854F4" w14:textId="77777777" w:rsidR="006D58AC" w:rsidRDefault="006D58AC" w:rsidP="006D58AC">
      <w:pPr>
        <w:pStyle w:val="NormalWeb"/>
        <w:spacing w:before="200" w:beforeAutospacing="0" w:after="0" w:afterAutospacing="0" w:line="216" w:lineRule="auto"/>
        <w:jc w:val="center"/>
      </w:pPr>
      <w:hyperlink r:id="rId5" w:history="1">
        <w:r>
          <w:rPr>
            <w:rStyle w:val="Hyperlink"/>
            <w:rFonts w:ascii="Calibri" w:eastAsia="Calibri" w:hAnsi="Calibri"/>
            <w:color w:val="0563C1"/>
            <w:kern w:val="24"/>
          </w:rPr>
          <w:t>https://www.travelandleisure.com/attractions/museums-galleries/museums-with-virtual-tours</w:t>
        </w:r>
      </w:hyperlink>
    </w:p>
    <w:p w14:paraId="3410076F" w14:textId="77777777" w:rsidR="006D58AC" w:rsidRDefault="006D58AC" w:rsidP="006D58AC">
      <w:pPr>
        <w:pStyle w:val="NormalWeb"/>
        <w:spacing w:before="200" w:beforeAutospacing="0" w:after="0" w:afterAutospacing="0" w:line="216" w:lineRule="auto"/>
        <w:jc w:val="both"/>
      </w:pPr>
      <w:r>
        <w:rPr>
          <w:rFonts w:ascii="Calibri" w:eastAsia="Calibri" w:hAnsi="Calibri"/>
          <w:color w:val="000000" w:themeColor="text1"/>
          <w:kern w:val="24"/>
        </w:rPr>
        <w:t xml:space="preserve">As always use </w:t>
      </w:r>
      <w:hyperlink r:id="rId6" w:history="1">
        <w:r>
          <w:rPr>
            <w:rStyle w:val="Hyperlink"/>
            <w:rFonts w:ascii="Calibri" w:eastAsia="Calibri" w:hAnsi="Calibri"/>
            <w:color w:val="0563C1"/>
            <w:kern w:val="24"/>
          </w:rPr>
          <w:t>www.bbc.co.uk/bitesize</w:t>
        </w:r>
      </w:hyperlink>
      <w:r>
        <w:rPr>
          <w:rFonts w:ascii="Calibri" w:eastAsia="Calibri" w:hAnsi="Calibri"/>
          <w:color w:val="0563C1"/>
          <w:kern w:val="24"/>
        </w:rPr>
        <w:t xml:space="preserve">  </w:t>
      </w:r>
      <w:r>
        <w:rPr>
          <w:rFonts w:ascii="Calibri" w:eastAsia="Calibri" w:hAnsi="Calibri"/>
          <w:color w:val="000000" w:themeColor="text1"/>
          <w:kern w:val="24"/>
        </w:rPr>
        <w:t>and choose your Key Stage to access lessons, quizzes and games</w:t>
      </w:r>
    </w:p>
    <w:p w14:paraId="65F9EB4A" w14:textId="77777777" w:rsidR="006D58AC" w:rsidRDefault="006D58AC" w:rsidP="006D58AC">
      <w:pPr>
        <w:pStyle w:val="NormalWeb"/>
        <w:spacing w:before="200" w:beforeAutospacing="0" w:after="0" w:afterAutospacing="0" w:line="216" w:lineRule="auto"/>
        <w:jc w:val="both"/>
      </w:pPr>
      <w:hyperlink r:id="rId7" w:history="1">
        <w:r>
          <w:rPr>
            <w:rStyle w:val="Hyperlink"/>
            <w:rFonts w:cstheme="minorBidi"/>
            <w:kern w:val="24"/>
          </w:rPr>
          <w:t>https://www.childrensuniversity.manchester.ac.uk/learning-activities/science/</w:t>
        </w:r>
      </w:hyperlink>
      <w:r>
        <w:rPr>
          <w:rFonts w:cstheme="minorBidi"/>
          <w:color w:val="000000" w:themeColor="text1"/>
          <w:kern w:val="24"/>
        </w:rPr>
        <w:t> - for children who love Science with excellent interactive resources.</w:t>
      </w:r>
    </w:p>
    <w:p w14:paraId="6A724F85" w14:textId="52D734DF" w:rsidR="006D58AC" w:rsidRDefault="006D58AC" w:rsidP="006D58AC">
      <w:pPr>
        <w:pStyle w:val="NormalWeb"/>
        <w:spacing w:before="200" w:beforeAutospacing="0" w:after="0" w:afterAutospacing="0" w:line="216" w:lineRule="auto"/>
        <w:jc w:val="both"/>
        <w:rPr>
          <w:rFonts w:cstheme="minorBidi"/>
          <w:color w:val="000000" w:themeColor="text1"/>
          <w:kern w:val="24"/>
        </w:rPr>
      </w:pPr>
      <w:proofErr w:type="gramStart"/>
      <w:r>
        <w:rPr>
          <w:rFonts w:cstheme="minorBidi"/>
          <w:color w:val="0000FF"/>
          <w:kern w:val="24"/>
          <w:u w:val="single"/>
        </w:rPr>
        <w:t xml:space="preserve">https://www.activityvillage.co.uk/  </w:t>
      </w:r>
      <w:r>
        <w:rPr>
          <w:rFonts w:cstheme="minorBidi"/>
          <w:color w:val="000000" w:themeColor="text1"/>
          <w:kern w:val="24"/>
        </w:rPr>
        <w:t>for</w:t>
      </w:r>
      <w:proofErr w:type="gramEnd"/>
      <w:r>
        <w:rPr>
          <w:rFonts w:cstheme="minorBidi"/>
          <w:color w:val="000000" w:themeColor="text1"/>
          <w:kern w:val="24"/>
        </w:rPr>
        <w:t xml:space="preserve"> those that enjoy crafts a great resource for ideas and templates to develop creativity at home</w:t>
      </w:r>
    </w:p>
    <w:p w14:paraId="2514209C" w14:textId="77777777" w:rsidR="009231B0" w:rsidRDefault="009231B0" w:rsidP="006D58AC">
      <w:pPr>
        <w:pStyle w:val="NormalWeb"/>
        <w:spacing w:before="200" w:beforeAutospacing="0" w:after="0" w:afterAutospacing="0" w:line="216" w:lineRule="auto"/>
        <w:jc w:val="both"/>
        <w:rPr>
          <w:rFonts w:cstheme="minorBidi"/>
          <w:color w:val="000000" w:themeColor="text1"/>
          <w:kern w:val="24"/>
        </w:rPr>
      </w:pPr>
      <w:bookmarkStart w:id="0" w:name="_GoBack"/>
      <w:bookmarkEnd w:id="0"/>
    </w:p>
    <w:p w14:paraId="7310F7A0" w14:textId="77777777" w:rsidR="006D58AC" w:rsidRDefault="006D58AC" w:rsidP="006D58AC">
      <w:pPr>
        <w:pStyle w:val="NormalWeb"/>
        <w:spacing w:before="200" w:beforeAutospacing="0" w:after="0" w:afterAutospacing="0" w:line="216" w:lineRule="auto"/>
        <w:jc w:val="both"/>
      </w:pPr>
    </w:p>
    <w:p w14:paraId="5ED19F95" w14:textId="2A2C5DE2" w:rsidR="00982222" w:rsidRDefault="009231B0">
      <w:r>
        <w:rPr>
          <w:noProof/>
        </w:rPr>
        <w:lastRenderedPageBreak/>
        <w:drawing>
          <wp:inline distT="0" distB="0" distL="0" distR="0" wp14:anchorId="031A6A77" wp14:editId="0C1D15BA">
            <wp:extent cx="6276596" cy="64071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2662" cy="6433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22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DB"/>
    <w:rsid w:val="006D58AC"/>
    <w:rsid w:val="007B1276"/>
    <w:rsid w:val="009231B0"/>
    <w:rsid w:val="00982222"/>
    <w:rsid w:val="00E3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D18B8"/>
  <w15:chartTrackingRefBased/>
  <w15:docId w15:val="{23ED7A2E-60E0-4AEC-B57F-9B923D3C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D58A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6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childrensuniversity.manchester.ac.uk/learning-activities/scien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bc.co.uk/bitesize" TargetMode="External"/><Relationship Id="rId5" Type="http://schemas.openxmlformats.org/officeDocument/2006/relationships/hyperlink" Target="https://www.travelandleisure.com/attractions/museums-galleries/museums-with-virtual-tour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winkl.co.uk/off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Edwards</dc:creator>
  <cp:keywords/>
  <dc:description/>
  <cp:lastModifiedBy>Lesley Edwards</cp:lastModifiedBy>
  <cp:revision>4</cp:revision>
  <dcterms:created xsi:type="dcterms:W3CDTF">2020-04-03T02:47:00Z</dcterms:created>
  <dcterms:modified xsi:type="dcterms:W3CDTF">2020-04-03T02:56:00Z</dcterms:modified>
</cp:coreProperties>
</file>